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3570" w:rsidRDefault="00F21134" w:rsidP="005C1E8C">
      <w:pPr>
        <w:pStyle w:val="Normal1"/>
        <w:jc w:val="center"/>
      </w:pPr>
      <w:r>
        <w:rPr>
          <w:b/>
          <w:sz w:val="40"/>
          <w:szCs w:val="40"/>
        </w:rPr>
        <w:t>CONFERENCE REGISTRATION FORM</w:t>
      </w:r>
    </w:p>
    <w:tbl>
      <w:tblPr>
        <w:tblStyle w:val="a"/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070"/>
        <w:gridCol w:w="3192"/>
        <w:gridCol w:w="3192"/>
      </w:tblGrid>
      <w:tr w:rsidR="00F93570" w:rsidTr="002F04C2">
        <w:trPr>
          <w:jc w:val="center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00"/>
          </w:tcPr>
          <w:p w:rsidR="00F93570" w:rsidRDefault="00F21134" w:rsidP="00E8576C">
            <w:pPr>
              <w:pStyle w:val="Normal1"/>
              <w:spacing w:before="120" w:after="120"/>
              <w:jc w:val="center"/>
            </w:pPr>
            <w:r>
              <w:rPr>
                <w:b/>
                <w:color w:val="FFFFFF"/>
                <w:sz w:val="28"/>
                <w:szCs w:val="28"/>
              </w:rPr>
              <w:t>1.  Participation’s Information</w:t>
            </w:r>
          </w:p>
        </w:tc>
      </w:tr>
      <w:tr w:rsidR="00F93570" w:rsidTr="002F04C2">
        <w:trPr>
          <w:jc w:val="center"/>
        </w:trPr>
        <w:tc>
          <w:tcPr>
            <w:tcW w:w="957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93570" w:rsidRDefault="00F21134">
            <w:pPr>
              <w:pStyle w:val="Normal1"/>
              <w:jc w:val="center"/>
            </w:pPr>
            <w:r>
              <w:rPr>
                <w:b/>
                <w:i/>
                <w:sz w:val="28"/>
                <w:szCs w:val="28"/>
              </w:rPr>
              <w:t xml:space="preserve">Name Badge and </w:t>
            </w:r>
            <w:r w:rsidR="00E8576C">
              <w:rPr>
                <w:b/>
                <w:i/>
                <w:sz w:val="28"/>
                <w:szCs w:val="28"/>
              </w:rPr>
              <w:t>Personal</w:t>
            </w:r>
            <w:r>
              <w:rPr>
                <w:b/>
                <w:i/>
                <w:sz w:val="28"/>
                <w:szCs w:val="28"/>
              </w:rPr>
              <w:t xml:space="preserve"> Information</w:t>
            </w:r>
          </w:p>
        </w:tc>
      </w:tr>
      <w:tr w:rsidR="00F93570" w:rsidTr="002F04C2">
        <w:trPr>
          <w:jc w:val="center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70" w:rsidRDefault="00F21134" w:rsidP="00E8576C">
            <w:pPr>
              <w:pStyle w:val="Normal1"/>
              <w:spacing w:before="120" w:after="120"/>
            </w:pPr>
            <w:r>
              <w:rPr>
                <w:b/>
                <w:sz w:val="24"/>
                <w:szCs w:val="24"/>
              </w:rPr>
              <w:t xml:space="preserve">Title: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70" w:rsidRDefault="00F21134" w:rsidP="00E8576C">
            <w:pPr>
              <w:pStyle w:val="Normal1"/>
              <w:spacing w:before="120" w:after="120"/>
            </w:pPr>
            <w:r>
              <w:rPr>
                <w:b/>
              </w:rPr>
              <w:t>First Name</w:t>
            </w:r>
            <w:r w:rsidR="00DD16CB">
              <w:t>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70" w:rsidRDefault="00F21134" w:rsidP="00E8576C">
            <w:pPr>
              <w:pStyle w:val="Normal1"/>
              <w:spacing w:before="120" w:after="120"/>
            </w:pPr>
            <w:r>
              <w:rPr>
                <w:b/>
              </w:rPr>
              <w:t>Surname</w:t>
            </w:r>
            <w:r>
              <w:t>:</w:t>
            </w:r>
          </w:p>
        </w:tc>
      </w:tr>
      <w:tr w:rsidR="00DD16CB" w:rsidTr="002F04C2">
        <w:trPr>
          <w:jc w:val="center"/>
        </w:trPr>
        <w:tc>
          <w:tcPr>
            <w:tcW w:w="95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</w:tcPr>
          <w:p w:rsidR="00DD16CB" w:rsidRPr="00DD16CB" w:rsidRDefault="00DD16CB" w:rsidP="00DD16CB">
            <w:pPr>
              <w:pStyle w:val="Normal1"/>
              <w:spacing w:before="120" w:after="120"/>
              <w:jc w:val="center"/>
              <w:rPr>
                <w:b/>
              </w:rPr>
            </w:pPr>
            <w:r w:rsidRPr="00DD16CB">
              <w:rPr>
                <w:b/>
              </w:rPr>
              <w:t>(</w:t>
            </w:r>
            <w:r>
              <w:rPr>
                <w:b/>
                <w:i/>
              </w:rPr>
              <w:t>T</w:t>
            </w:r>
            <w:r w:rsidRPr="00DD16CB">
              <w:rPr>
                <w:b/>
                <w:i/>
              </w:rPr>
              <w:t xml:space="preserve">his name will appear on your name badge. </w:t>
            </w:r>
            <w:r>
              <w:rPr>
                <w:b/>
                <w:i/>
              </w:rPr>
              <w:br/>
            </w:r>
            <w:r w:rsidRPr="00DD16CB">
              <w:rPr>
                <w:b/>
                <w:i/>
              </w:rPr>
              <w:t>Make sure you get it right here; no changes will be made.)</w:t>
            </w:r>
          </w:p>
        </w:tc>
      </w:tr>
      <w:tr w:rsidR="00F93570" w:rsidTr="004B4DA8">
        <w:trPr>
          <w:trHeight w:val="4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70" w:rsidRDefault="00F21134" w:rsidP="002F04C2">
            <w:pPr>
              <w:pStyle w:val="Normal1"/>
              <w:spacing w:before="120" w:after="120"/>
            </w:pPr>
            <w:r>
              <w:rPr>
                <w:b/>
                <w:sz w:val="24"/>
                <w:szCs w:val="24"/>
              </w:rPr>
              <w:t>Chapter: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70" w:rsidRDefault="00F93570" w:rsidP="002F04C2">
            <w:pPr>
              <w:pStyle w:val="Normal1"/>
              <w:spacing w:before="120" w:after="120"/>
            </w:pPr>
          </w:p>
        </w:tc>
      </w:tr>
      <w:tr w:rsidR="00F93570" w:rsidTr="004B4DA8">
        <w:trPr>
          <w:trHeight w:val="38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70" w:rsidRDefault="00F21134" w:rsidP="002F04C2">
            <w:pPr>
              <w:pStyle w:val="Normal1"/>
              <w:spacing w:before="120" w:after="120"/>
            </w:pPr>
            <w:r>
              <w:rPr>
                <w:b/>
                <w:sz w:val="24"/>
                <w:szCs w:val="24"/>
              </w:rPr>
              <w:t>Institution / Organization: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70" w:rsidRDefault="00F93570" w:rsidP="002F04C2">
            <w:pPr>
              <w:pStyle w:val="Normal1"/>
              <w:spacing w:before="120" w:after="120"/>
            </w:pPr>
          </w:p>
        </w:tc>
      </w:tr>
      <w:tr w:rsidR="00E8576C" w:rsidTr="004B4DA8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6C" w:rsidRDefault="00E8576C" w:rsidP="002F04C2">
            <w:pPr>
              <w:pStyle w:val="Normal1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Student/Staff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6C" w:rsidRDefault="00E8576C" w:rsidP="002F04C2">
            <w:pPr>
              <w:pStyle w:val="Normal1"/>
              <w:spacing w:before="120" w:after="120"/>
            </w:pPr>
          </w:p>
        </w:tc>
      </w:tr>
      <w:tr w:rsidR="004B4DA8" w:rsidTr="004B4DA8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A8" w:rsidRDefault="004B4DA8" w:rsidP="002F04C2">
            <w:pPr>
              <w:pStyle w:val="Normal1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Reg No.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A8" w:rsidRDefault="004B4DA8" w:rsidP="002F04C2">
            <w:pPr>
              <w:pStyle w:val="Normal1"/>
              <w:spacing w:before="120" w:after="120"/>
            </w:pPr>
          </w:p>
        </w:tc>
      </w:tr>
      <w:tr w:rsidR="004B4DA8" w:rsidTr="004B4DA8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A8" w:rsidRDefault="004B4DA8" w:rsidP="002F04C2">
            <w:pPr>
              <w:pStyle w:val="Normal1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 Phone: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A8" w:rsidRDefault="004B4DA8" w:rsidP="002F04C2">
            <w:pPr>
              <w:pStyle w:val="Normal1"/>
              <w:spacing w:before="120" w:after="120"/>
            </w:pPr>
          </w:p>
        </w:tc>
      </w:tr>
      <w:tr w:rsidR="004B4DA8" w:rsidTr="00AC2FF1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A8" w:rsidRPr="002F04C2" w:rsidRDefault="004B4DA8" w:rsidP="002F04C2">
            <w:pPr>
              <w:pStyle w:val="Normal1"/>
              <w:spacing w:before="120" w:after="120"/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A8" w:rsidRDefault="004B4DA8" w:rsidP="002F04C2">
            <w:pPr>
              <w:pStyle w:val="Normal1"/>
              <w:spacing w:before="120" w:after="120"/>
            </w:pPr>
          </w:p>
        </w:tc>
      </w:tr>
      <w:tr w:rsidR="00AD5B6A" w:rsidTr="004B4DA8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AD5B6A" w:rsidP="002F04C2">
            <w:pPr>
              <w:pStyle w:val="Normal1"/>
              <w:spacing w:before="120" w:after="120"/>
            </w:pPr>
            <w:r>
              <w:rPr>
                <w:b/>
                <w:sz w:val="24"/>
                <w:szCs w:val="24"/>
              </w:rPr>
              <w:t>City / Country: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6A" w:rsidRDefault="00AD5B6A" w:rsidP="002F04C2">
            <w:pPr>
              <w:pStyle w:val="Normal1"/>
              <w:spacing w:before="120" w:after="120"/>
            </w:pPr>
          </w:p>
        </w:tc>
      </w:tr>
    </w:tbl>
    <w:p w:rsidR="00F93570" w:rsidRPr="00277ACE" w:rsidRDefault="00F93570">
      <w:pPr>
        <w:pStyle w:val="Normal1"/>
        <w:rPr>
          <w:sz w:val="18"/>
          <w:szCs w:val="18"/>
        </w:rPr>
      </w:pPr>
    </w:p>
    <w:tbl>
      <w:tblPr>
        <w:tblStyle w:val="a1"/>
        <w:tblW w:w="9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8"/>
      </w:tblGrid>
      <w:tr w:rsidR="00F93570" w:rsidTr="002F04C2">
        <w:trPr>
          <w:jc w:val="center"/>
        </w:trPr>
        <w:tc>
          <w:tcPr>
            <w:tcW w:w="9568" w:type="dxa"/>
            <w:shd w:val="clear" w:color="auto" w:fill="009900"/>
          </w:tcPr>
          <w:p w:rsidR="00F93570" w:rsidRDefault="00F21134">
            <w:pPr>
              <w:pStyle w:val="Normal1"/>
              <w:jc w:val="center"/>
            </w:pPr>
            <w:r>
              <w:rPr>
                <w:b/>
                <w:color w:val="FFFFFF"/>
                <w:sz w:val="28"/>
                <w:szCs w:val="28"/>
              </w:rPr>
              <w:t>2.  Conference Fees</w:t>
            </w:r>
          </w:p>
        </w:tc>
      </w:tr>
      <w:tr w:rsidR="00F93570" w:rsidTr="002F04C2">
        <w:trPr>
          <w:jc w:val="center"/>
        </w:trPr>
        <w:tc>
          <w:tcPr>
            <w:tcW w:w="9568" w:type="dxa"/>
            <w:tcBorders>
              <w:bottom w:val="single" w:sz="4" w:space="0" w:color="000000"/>
            </w:tcBorders>
          </w:tcPr>
          <w:p w:rsidR="00F93570" w:rsidRDefault="00F21134">
            <w:pPr>
              <w:pStyle w:val="Normal1"/>
            </w:pPr>
            <w:r>
              <w:rPr>
                <w:sz w:val="24"/>
                <w:szCs w:val="24"/>
              </w:rPr>
              <w:t>Conference fees include admission to conference sessions, one lunch, and conference program and registration materials.</w:t>
            </w:r>
          </w:p>
        </w:tc>
      </w:tr>
      <w:tr w:rsidR="00F93570" w:rsidTr="002F04C2">
        <w:trPr>
          <w:trHeight w:val="2501"/>
          <w:jc w:val="center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70" w:rsidRPr="00793A03" w:rsidRDefault="00F93570">
            <w:pPr>
              <w:pStyle w:val="Normal1"/>
              <w:rPr>
                <w:sz w:val="2"/>
                <w:szCs w:val="2"/>
              </w:rPr>
            </w:pPr>
          </w:p>
          <w:tbl>
            <w:tblPr>
              <w:tblpPr w:leftFromText="180" w:rightFromText="180" w:vertAnchor="page" w:horzAnchor="margin" w:tblpXSpec="center" w:tblpY="1"/>
              <w:tblOverlap w:val="never"/>
              <w:tblW w:w="9067" w:type="dxa"/>
              <w:tblLayout w:type="fixed"/>
              <w:tblLook w:val="0400" w:firstRow="0" w:lastRow="0" w:firstColumn="0" w:lastColumn="0" w:noHBand="0" w:noVBand="1"/>
            </w:tblPr>
            <w:tblGrid>
              <w:gridCol w:w="1772"/>
              <w:gridCol w:w="1481"/>
              <w:gridCol w:w="1926"/>
              <w:gridCol w:w="2517"/>
              <w:gridCol w:w="1371"/>
            </w:tblGrid>
            <w:tr w:rsidR="00AD5B6A" w:rsidRPr="00A75DE5" w:rsidTr="0000247C">
              <w:trPr>
                <w:trHeight w:val="580"/>
              </w:trPr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2AE0A"/>
                  <w:vAlign w:val="center"/>
                </w:tcPr>
                <w:p w:rsidR="00AD5B6A" w:rsidRPr="00A75DE5" w:rsidRDefault="00AD5B6A" w:rsidP="00AD5B6A">
                  <w:pPr>
                    <w:pStyle w:val="Normal1"/>
                    <w:jc w:val="center"/>
                    <w:rPr>
                      <w:rFonts w:ascii="Georgia" w:eastAsia="Georgia" w:hAnsi="Georgia" w:cs="Georgia"/>
                      <w:b/>
                      <w:color w:val="FFFFFF" w:themeColor="background1"/>
                    </w:rPr>
                  </w:pPr>
                  <w:r w:rsidRPr="00A75DE5">
                    <w:rPr>
                      <w:rFonts w:ascii="Georgia" w:eastAsia="Georgia" w:hAnsi="Georgia" w:cs="Georgia"/>
                      <w:b/>
                      <w:color w:val="FFFFFF" w:themeColor="background1"/>
                    </w:rPr>
                    <w:t>Category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2AE0A"/>
                  <w:vAlign w:val="center"/>
                </w:tcPr>
                <w:p w:rsidR="00AD5B6A" w:rsidRPr="00A75DE5" w:rsidRDefault="00AD5B6A" w:rsidP="00AD5B6A">
                  <w:pPr>
                    <w:pStyle w:val="Normal1"/>
                    <w:jc w:val="center"/>
                    <w:rPr>
                      <w:color w:val="FFFFFF" w:themeColor="background1"/>
                    </w:rPr>
                  </w:pPr>
                  <w:r w:rsidRPr="00A75DE5">
                    <w:rPr>
                      <w:rFonts w:ascii="Georgia" w:eastAsia="Georgia" w:hAnsi="Georgia" w:cs="Georgia"/>
                      <w:b/>
                      <w:color w:val="FFFFFF" w:themeColor="background1"/>
                    </w:rPr>
                    <w:t>Member</w:t>
                  </w:r>
                </w:p>
              </w:tc>
              <w:tc>
                <w:tcPr>
                  <w:tcW w:w="1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2AE0A"/>
                  <w:vAlign w:val="center"/>
                </w:tcPr>
                <w:p w:rsidR="00AD5B6A" w:rsidRPr="00A75DE5" w:rsidRDefault="00AD5B6A" w:rsidP="00AD5B6A">
                  <w:pPr>
                    <w:pStyle w:val="Normal1"/>
                    <w:jc w:val="center"/>
                    <w:rPr>
                      <w:rFonts w:ascii="Georgia" w:eastAsia="Georgia" w:hAnsi="Georgia" w:cs="Georgia"/>
                      <w:b/>
                      <w:color w:val="FFFFFF" w:themeColor="background1"/>
                    </w:rPr>
                  </w:pPr>
                  <w:r w:rsidRPr="00A75DE5">
                    <w:rPr>
                      <w:rFonts w:ascii="Georgia" w:eastAsia="Georgia" w:hAnsi="Georgia" w:cs="Georgia"/>
                      <w:b/>
                      <w:color w:val="FFFFFF" w:themeColor="background1"/>
                    </w:rPr>
                    <w:t>Non-Member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2AE0A"/>
                  <w:vAlign w:val="center"/>
                </w:tcPr>
                <w:p w:rsidR="00AD5B6A" w:rsidRPr="00A75DE5" w:rsidRDefault="00AD5B6A" w:rsidP="00AD5B6A">
                  <w:pPr>
                    <w:pStyle w:val="Normal1"/>
                    <w:jc w:val="center"/>
                    <w:rPr>
                      <w:rFonts w:ascii="Georgia" w:eastAsia="Georgia" w:hAnsi="Georgia" w:cs="Georgia"/>
                      <w:b/>
                      <w:color w:val="FFFFFF" w:themeColor="background1"/>
                    </w:rPr>
                  </w:pPr>
                  <w:r>
                    <w:rPr>
                      <w:rFonts w:ascii="Georgia" w:eastAsia="Georgia" w:hAnsi="Georgia" w:cs="Georgia"/>
                      <w:b/>
                      <w:color w:val="FFFFFF" w:themeColor="background1"/>
                    </w:rPr>
                    <w:t xml:space="preserve">Membership Plus </w:t>
                  </w:r>
                  <w:r>
                    <w:rPr>
                      <w:rFonts w:ascii="Georgia" w:eastAsia="Georgia" w:hAnsi="Georgia" w:cs="Georgia"/>
                      <w:b/>
                      <w:color w:val="FFFFFF" w:themeColor="background1"/>
                    </w:rPr>
                    <w:br/>
                    <w:t>Conf. Fee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2AE0A"/>
                  <w:vAlign w:val="center"/>
                </w:tcPr>
                <w:p w:rsidR="00AD5B6A" w:rsidRPr="00A75DE5" w:rsidRDefault="00AD5B6A" w:rsidP="00AD5B6A">
                  <w:pPr>
                    <w:pStyle w:val="Normal1"/>
                    <w:jc w:val="center"/>
                    <w:rPr>
                      <w:color w:val="FFFFFF" w:themeColor="background1"/>
                    </w:rPr>
                  </w:pPr>
                  <w:r w:rsidRPr="00A75DE5">
                    <w:rPr>
                      <w:rFonts w:ascii="Georgia" w:eastAsia="Georgia" w:hAnsi="Georgia" w:cs="Georgia"/>
                      <w:b/>
                      <w:color w:val="FFFFFF" w:themeColor="background1"/>
                    </w:rPr>
                    <w:t>Student</w:t>
                  </w:r>
                </w:p>
              </w:tc>
            </w:tr>
            <w:tr w:rsidR="00E8576C" w:rsidTr="00E24E88">
              <w:trPr>
                <w:trHeight w:val="837"/>
              </w:trPr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8E4BC"/>
                  <w:vAlign w:val="center"/>
                </w:tcPr>
                <w:p w:rsidR="00AD5B6A" w:rsidRPr="00613EC8" w:rsidRDefault="004B4DA8" w:rsidP="00AD5B6A">
                  <w:pPr>
                    <w:pStyle w:val="Normal1"/>
                    <w:rPr>
                      <w:b/>
                    </w:rPr>
                  </w:pPr>
                  <w:r>
                    <w:rPr>
                      <w:b/>
                    </w:rPr>
                    <w:t>Regular</w:t>
                  </w:r>
                </w:p>
                <w:p w:rsidR="00AD5B6A" w:rsidRDefault="004B4DA8" w:rsidP="00AD5B6A">
                  <w:pPr>
                    <w:pStyle w:val="Normal1"/>
                    <w:rPr>
                      <w:b/>
                    </w:rPr>
                  </w:pPr>
                  <w:r>
                    <w:t>Apr 1 to May 6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5B6A" w:rsidRDefault="00AD5B6A" w:rsidP="00AD5B6A">
                  <w:pPr>
                    <w:pStyle w:val="Normal1"/>
                    <w:jc w:val="center"/>
                  </w:pPr>
                  <w:r>
                    <w:t>300</w:t>
                  </w:r>
                </w:p>
              </w:tc>
              <w:tc>
                <w:tcPr>
                  <w:tcW w:w="1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5B6A" w:rsidRDefault="00AD5B6A" w:rsidP="00AD5B6A">
                  <w:pPr>
                    <w:pStyle w:val="Normal1"/>
                    <w:jc w:val="center"/>
                  </w:pPr>
                  <w:r>
                    <w:t>500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5B6A" w:rsidRDefault="00AD5B6A" w:rsidP="00AD5B6A">
                  <w:pPr>
                    <w:pStyle w:val="Normal1"/>
                    <w:jc w:val="center"/>
                  </w:pPr>
                  <w:r>
                    <w:t>450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5B6A" w:rsidRDefault="00AD5B6A" w:rsidP="00AD5B6A">
                  <w:pPr>
                    <w:pStyle w:val="Normal1"/>
                    <w:jc w:val="center"/>
                  </w:pPr>
                  <w:r>
                    <w:t>200</w:t>
                  </w:r>
                </w:p>
              </w:tc>
            </w:tr>
            <w:tr w:rsidR="004B4DA8" w:rsidTr="00E24E88">
              <w:trPr>
                <w:trHeight w:val="972"/>
              </w:trPr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8E4BC"/>
                  <w:vAlign w:val="center"/>
                </w:tcPr>
                <w:p w:rsidR="004B4DA8" w:rsidRDefault="004B4DA8" w:rsidP="004B4DA8">
                  <w:r>
                    <w:rPr>
                      <w:b/>
                    </w:rPr>
                    <w:t>Presenters</w:t>
                  </w:r>
                </w:p>
              </w:tc>
              <w:tc>
                <w:tcPr>
                  <w:tcW w:w="729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4DA8" w:rsidRDefault="004B4DA8" w:rsidP="004B4DA8">
                  <w:pPr>
                    <w:pStyle w:val="Normal1"/>
                    <w:jc w:val="center"/>
                  </w:pPr>
                  <w:r>
                    <w:rPr>
                      <w:b/>
                    </w:rPr>
                    <w:t>SAR 150</w:t>
                  </w:r>
                </w:p>
              </w:tc>
            </w:tr>
          </w:tbl>
          <w:p w:rsidR="00793A03" w:rsidRPr="00793A03" w:rsidRDefault="00793A03">
            <w:pPr>
              <w:pStyle w:val="Normal1"/>
              <w:rPr>
                <w:sz w:val="2"/>
                <w:szCs w:val="2"/>
              </w:rPr>
            </w:pPr>
          </w:p>
          <w:p w:rsidR="00793A03" w:rsidRPr="00793A03" w:rsidRDefault="00793A03">
            <w:pPr>
              <w:pStyle w:val="Normal1"/>
              <w:rPr>
                <w:sz w:val="2"/>
                <w:szCs w:val="2"/>
              </w:rPr>
            </w:pPr>
          </w:p>
        </w:tc>
      </w:tr>
    </w:tbl>
    <w:p w:rsidR="00277ACE" w:rsidRDefault="00277ACE">
      <w:r>
        <w:br w:type="page"/>
      </w:r>
    </w:p>
    <w:p w:rsidR="00F93570" w:rsidRDefault="00F93570">
      <w:pPr>
        <w:pStyle w:val="Normal1"/>
      </w:pPr>
    </w:p>
    <w:tbl>
      <w:tblPr>
        <w:tblStyle w:val="a3"/>
        <w:tblW w:w="9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6"/>
      </w:tblGrid>
      <w:tr w:rsidR="00F93570" w:rsidTr="005C1E8C">
        <w:trPr>
          <w:trHeight w:val="298"/>
          <w:jc w:val="center"/>
        </w:trPr>
        <w:tc>
          <w:tcPr>
            <w:tcW w:w="9626" w:type="dxa"/>
            <w:tcBorders>
              <w:bottom w:val="nil"/>
            </w:tcBorders>
            <w:shd w:val="clear" w:color="auto" w:fill="009900"/>
          </w:tcPr>
          <w:p w:rsidR="00F93570" w:rsidRDefault="00F21134">
            <w:pPr>
              <w:pStyle w:val="Normal1"/>
              <w:jc w:val="center"/>
            </w:pPr>
            <w:r>
              <w:rPr>
                <w:b/>
                <w:color w:val="FFFFFF"/>
                <w:sz w:val="28"/>
                <w:szCs w:val="28"/>
              </w:rPr>
              <w:t>3.  Payment</w:t>
            </w:r>
          </w:p>
        </w:tc>
      </w:tr>
      <w:tr w:rsidR="00F93570" w:rsidTr="005C1E8C">
        <w:trPr>
          <w:trHeight w:val="1884"/>
          <w:jc w:val="center"/>
        </w:trPr>
        <w:tc>
          <w:tcPr>
            <w:tcW w:w="9626" w:type="dxa"/>
            <w:tcBorders>
              <w:top w:val="nil"/>
              <w:left w:val="nil"/>
              <w:bottom w:val="nil"/>
              <w:right w:val="nil"/>
            </w:tcBorders>
          </w:tcPr>
          <w:p w:rsidR="00F93570" w:rsidRPr="005C1E8C" w:rsidRDefault="00F93570" w:rsidP="009D6738">
            <w:pPr>
              <w:pStyle w:val="Normal1"/>
              <w:widowControl w:val="0"/>
              <w:jc w:val="center"/>
              <w:rPr>
                <w:sz w:val="8"/>
              </w:rPr>
            </w:pPr>
          </w:p>
          <w:tbl>
            <w:tblPr>
              <w:tblStyle w:val="a2"/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6"/>
              <w:gridCol w:w="5008"/>
            </w:tblGrid>
            <w:tr w:rsidR="009D6738" w:rsidTr="00EF1896">
              <w:trPr>
                <w:trHeight w:val="122"/>
                <w:jc w:val="center"/>
              </w:trPr>
              <w:tc>
                <w:tcPr>
                  <w:tcW w:w="9464" w:type="dxa"/>
                  <w:gridSpan w:val="2"/>
                </w:tcPr>
                <w:p w:rsidR="009D6738" w:rsidRDefault="009D6738" w:rsidP="009D6738">
                  <w:pPr>
                    <w:pStyle w:val="Normal1"/>
                    <w:spacing w:before="80" w:after="80"/>
                    <w:contextualSpacing/>
                  </w:pPr>
                  <w:r>
                    <w:rPr>
                      <w:b/>
                      <w:sz w:val="24"/>
                      <w:szCs w:val="24"/>
                    </w:rPr>
                    <w:t>Payment Information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t xml:space="preserve">Please complete the </w:t>
                  </w:r>
                  <w:r w:rsidR="0000247C">
                    <w:t xml:space="preserve">fee and </w:t>
                  </w:r>
                  <w:r>
                    <w:t>method of paying you intend to use.</w:t>
                  </w:r>
                </w:p>
              </w:tc>
            </w:tr>
            <w:tr w:rsidR="00277ACE" w:rsidTr="009D6738">
              <w:trPr>
                <w:trHeight w:val="122"/>
                <w:jc w:val="center"/>
              </w:trPr>
              <w:tc>
                <w:tcPr>
                  <w:tcW w:w="4456" w:type="dxa"/>
                </w:tcPr>
                <w:p w:rsidR="00277ACE" w:rsidRPr="003354EA" w:rsidRDefault="00277ACE" w:rsidP="009D6738">
                  <w:pPr>
                    <w:pStyle w:val="Normal1"/>
                    <w:spacing w:before="80" w:after="80"/>
                    <w:contextualSpacing/>
                    <w:rPr>
                      <w:b/>
                    </w:rPr>
                  </w:pPr>
                  <w:r w:rsidRPr="003354EA">
                    <w:rPr>
                      <w:b/>
                      <w:sz w:val="24"/>
                      <w:szCs w:val="24"/>
                    </w:rPr>
                    <w:t>Conference</w:t>
                  </w:r>
                  <w:r w:rsidR="00E8576C" w:rsidRPr="003354EA">
                    <w:rPr>
                      <w:b/>
                      <w:sz w:val="24"/>
                      <w:szCs w:val="24"/>
                    </w:rPr>
                    <w:t>/Membership</w:t>
                  </w:r>
                  <w:r w:rsidRPr="003354EA">
                    <w:rPr>
                      <w:b/>
                      <w:sz w:val="24"/>
                      <w:szCs w:val="24"/>
                    </w:rPr>
                    <w:t xml:space="preserve"> fee</w:t>
                  </w:r>
                  <w:r w:rsidR="00E8576C" w:rsidRPr="003354EA">
                    <w:rPr>
                      <w:b/>
                      <w:sz w:val="24"/>
                      <w:szCs w:val="24"/>
                    </w:rPr>
                    <w:t>s</w:t>
                  </w:r>
                  <w:r w:rsidRPr="003354EA"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008" w:type="dxa"/>
                </w:tcPr>
                <w:p w:rsidR="00277ACE" w:rsidRDefault="00277ACE" w:rsidP="009D6738">
                  <w:pPr>
                    <w:pStyle w:val="Normal1"/>
                    <w:spacing w:before="80" w:after="80"/>
                    <w:contextualSpacing/>
                  </w:pPr>
                  <w:r>
                    <w:rPr>
                      <w:b/>
                      <w:sz w:val="24"/>
                      <w:szCs w:val="24"/>
                    </w:rPr>
                    <w:t>SAR</w:t>
                  </w:r>
                  <w:r w:rsidR="00E8576C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354EA" w:rsidRPr="00277ACE" w:rsidTr="009D6738">
              <w:trPr>
                <w:trHeight w:val="313"/>
                <w:jc w:val="center"/>
              </w:trPr>
              <w:tc>
                <w:tcPr>
                  <w:tcW w:w="4456" w:type="dxa"/>
                </w:tcPr>
                <w:p w:rsidR="003354EA" w:rsidRPr="00277ACE" w:rsidRDefault="003354EA" w:rsidP="009D6738">
                  <w:pPr>
                    <w:pStyle w:val="Normal1"/>
                    <w:spacing w:before="80" w:after="8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I will pay at my Chapter Meeting in time for any discounts</w:t>
                  </w:r>
                  <w:r w:rsidR="009D6738">
                    <w:rPr>
                      <w:b/>
                    </w:rPr>
                    <w:t xml:space="preserve"> to be applied</w:t>
                  </w:r>
                </w:p>
              </w:tc>
              <w:tc>
                <w:tcPr>
                  <w:tcW w:w="5008" w:type="dxa"/>
                </w:tcPr>
                <w:p w:rsidR="0000247C" w:rsidRPr="00B270A5" w:rsidRDefault="0000247C" w:rsidP="009D6738">
                  <w:pPr>
                    <w:pStyle w:val="Normal1"/>
                    <w:spacing w:before="80" w:after="80"/>
                    <w:contextualSpacing/>
                    <w:rPr>
                      <w:b/>
                    </w:rPr>
                  </w:pPr>
                </w:p>
              </w:tc>
            </w:tr>
            <w:tr w:rsidR="00277ACE" w:rsidRPr="00277ACE" w:rsidTr="005C1E8C">
              <w:trPr>
                <w:trHeight w:val="876"/>
                <w:jc w:val="center"/>
              </w:trPr>
              <w:tc>
                <w:tcPr>
                  <w:tcW w:w="4456" w:type="dxa"/>
                </w:tcPr>
                <w:p w:rsidR="00277ACE" w:rsidRPr="00277ACE" w:rsidRDefault="00277ACE" w:rsidP="009D6738">
                  <w:pPr>
                    <w:pStyle w:val="Normal1"/>
                    <w:spacing w:before="80" w:after="80"/>
                    <w:contextualSpacing/>
                    <w:rPr>
                      <w:b/>
                    </w:rPr>
                  </w:pPr>
                  <w:r w:rsidRPr="00277ACE">
                    <w:rPr>
                      <w:b/>
                    </w:rPr>
                    <w:t>I will pay by Bank Transfer to:</w:t>
                  </w:r>
                </w:p>
              </w:tc>
              <w:tc>
                <w:tcPr>
                  <w:tcW w:w="5008" w:type="dxa"/>
                </w:tcPr>
                <w:p w:rsidR="00B270A5" w:rsidRPr="00B270A5" w:rsidRDefault="00B270A5" w:rsidP="009D6738">
                  <w:pPr>
                    <w:pStyle w:val="Normal1"/>
                    <w:spacing w:before="80" w:after="80"/>
                    <w:contextualSpacing/>
                    <w:rPr>
                      <w:b/>
                    </w:rPr>
                  </w:pPr>
                  <w:r w:rsidRPr="00B270A5">
                    <w:rPr>
                      <w:b/>
                    </w:rPr>
                    <w:t xml:space="preserve">Celina </w:t>
                  </w:r>
                  <w:proofErr w:type="spellStart"/>
                  <w:r w:rsidRPr="00B270A5">
                    <w:rPr>
                      <w:b/>
                    </w:rPr>
                    <w:t>Malikah</w:t>
                  </w:r>
                  <w:proofErr w:type="spellEnd"/>
                  <w:r w:rsidRPr="00B270A5">
                    <w:rPr>
                      <w:b/>
                    </w:rPr>
                    <w:t xml:space="preserve"> </w:t>
                  </w:r>
                  <w:proofErr w:type="spellStart"/>
                  <w:r w:rsidRPr="00B270A5">
                    <w:rPr>
                      <w:b/>
                    </w:rPr>
                    <w:t>Sisay</w:t>
                  </w:r>
                  <w:proofErr w:type="spellEnd"/>
                </w:p>
                <w:p w:rsidR="00B270A5" w:rsidRPr="00B270A5" w:rsidRDefault="00B270A5" w:rsidP="009D6738">
                  <w:pPr>
                    <w:pStyle w:val="Normal1"/>
                    <w:spacing w:before="80" w:after="80"/>
                    <w:contextualSpacing/>
                    <w:rPr>
                      <w:b/>
                    </w:rPr>
                  </w:pPr>
                  <w:r w:rsidRPr="00B270A5">
                    <w:rPr>
                      <w:b/>
                    </w:rPr>
                    <w:t>IBN: SA2315000921123401890009</w:t>
                  </w:r>
                </w:p>
                <w:p w:rsidR="00277ACE" w:rsidRPr="00277ACE" w:rsidRDefault="00B270A5" w:rsidP="009D6738">
                  <w:pPr>
                    <w:pStyle w:val="Normal1"/>
                    <w:spacing w:before="80" w:after="80"/>
                    <w:contextualSpacing/>
                    <w:rPr>
                      <w:b/>
                    </w:rPr>
                  </w:pPr>
                  <w:r w:rsidRPr="00B270A5">
                    <w:rPr>
                      <w:b/>
                    </w:rPr>
                    <w:t xml:space="preserve">Bank </w:t>
                  </w:r>
                  <w:proofErr w:type="spellStart"/>
                  <w:r w:rsidRPr="00B270A5">
                    <w:rPr>
                      <w:b/>
                    </w:rPr>
                    <w:t>AlBilad</w:t>
                  </w:r>
                  <w:proofErr w:type="spellEnd"/>
                </w:p>
              </w:tc>
            </w:tr>
          </w:tbl>
          <w:p w:rsidR="00F93570" w:rsidRDefault="00F93570" w:rsidP="009D6738">
            <w:pPr>
              <w:pStyle w:val="Normal1"/>
              <w:spacing w:before="80" w:afterLines="80" w:after="192"/>
            </w:pPr>
          </w:p>
        </w:tc>
      </w:tr>
    </w:tbl>
    <w:p w:rsidR="00F93570" w:rsidRPr="005C1E8C" w:rsidRDefault="00F93570">
      <w:pPr>
        <w:pStyle w:val="Normal1"/>
        <w:rPr>
          <w:sz w:val="12"/>
          <w:szCs w:val="2"/>
        </w:rPr>
      </w:pPr>
    </w:p>
    <w:tbl>
      <w:tblPr>
        <w:tblStyle w:val="a4"/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93570" w:rsidTr="00B270A5">
        <w:trPr>
          <w:jc w:val="center"/>
        </w:trPr>
        <w:tc>
          <w:tcPr>
            <w:tcW w:w="9576" w:type="dxa"/>
            <w:tcBorders>
              <w:bottom w:val="single" w:sz="4" w:space="0" w:color="000000"/>
            </w:tcBorders>
            <w:shd w:val="clear" w:color="auto" w:fill="009900"/>
          </w:tcPr>
          <w:p w:rsidR="00F93570" w:rsidRDefault="00F21134">
            <w:pPr>
              <w:pStyle w:val="Normal1"/>
              <w:jc w:val="center"/>
            </w:pPr>
            <w:r>
              <w:rPr>
                <w:b/>
                <w:color w:val="FFFFFF"/>
                <w:sz w:val="28"/>
                <w:szCs w:val="28"/>
              </w:rPr>
              <w:t>4.  Additional Instructions</w:t>
            </w:r>
          </w:p>
        </w:tc>
      </w:tr>
      <w:tr w:rsidR="00F93570" w:rsidTr="00B270A5">
        <w:trPr>
          <w:jc w:val="center"/>
        </w:trPr>
        <w:tc>
          <w:tcPr>
            <w:tcW w:w="9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0F17" w:rsidRDefault="00F2113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Deadlines</w:t>
            </w:r>
            <w:r>
              <w:rPr>
                <w:sz w:val="24"/>
                <w:szCs w:val="24"/>
              </w:rPr>
              <w:t xml:space="preserve">: Registration fees of different categories can be submitted in person no later than the deadlines stated as above at a </w:t>
            </w:r>
            <w:r>
              <w:rPr>
                <w:b/>
                <w:sz w:val="24"/>
                <w:szCs w:val="24"/>
              </w:rPr>
              <w:t xml:space="preserve">KSAALT monthly meeting or </w:t>
            </w:r>
            <w:r w:rsidR="00B70F17">
              <w:rPr>
                <w:b/>
                <w:sz w:val="24"/>
                <w:szCs w:val="24"/>
              </w:rPr>
              <w:t>by direct bank transfer</w:t>
            </w:r>
            <w:r w:rsidR="009D6738">
              <w:rPr>
                <w:b/>
                <w:sz w:val="24"/>
                <w:szCs w:val="24"/>
              </w:rPr>
              <w:t xml:space="preserve"> at the details above. To qualify for an early bird or discount fee, payment must be paid before the deadline stated on this form. </w:t>
            </w:r>
            <w:r w:rsidR="00B70F17">
              <w:rPr>
                <w:b/>
                <w:sz w:val="24"/>
                <w:szCs w:val="24"/>
              </w:rPr>
              <w:t xml:space="preserve"> </w:t>
            </w:r>
          </w:p>
          <w:p w:rsidR="00F93570" w:rsidRDefault="00F21134">
            <w:pPr>
              <w:pStyle w:val="Normal1"/>
            </w:pPr>
            <w:r>
              <w:rPr>
                <w:sz w:val="24"/>
                <w:szCs w:val="24"/>
              </w:rPr>
              <w:t xml:space="preserve">Please consult the KSAALT website at </w:t>
            </w:r>
            <w:hyperlink r:id="rId6">
              <w:r>
                <w:rPr>
                  <w:color w:val="0000FF"/>
                  <w:sz w:val="24"/>
                  <w:szCs w:val="24"/>
                  <w:u w:val="single"/>
                </w:rPr>
                <w:t>www.ksaalt.org/new</w:t>
              </w:r>
            </w:hyperlink>
            <w:r>
              <w:rPr>
                <w:sz w:val="24"/>
                <w:szCs w:val="24"/>
              </w:rPr>
              <w:t xml:space="preserve"> for the dates and locations of the monthly meetings.  Please use ONE form per person (we apologize that Group Registration is not available this year).</w:t>
            </w:r>
          </w:p>
        </w:tc>
      </w:tr>
      <w:tr w:rsidR="00F93570" w:rsidTr="00B270A5">
        <w:trPr>
          <w:jc w:val="center"/>
        </w:trPr>
        <w:tc>
          <w:tcPr>
            <w:tcW w:w="9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570" w:rsidRPr="005C1E8C" w:rsidRDefault="00F93570">
            <w:pPr>
              <w:pStyle w:val="Normal1"/>
              <w:rPr>
                <w:sz w:val="8"/>
              </w:rPr>
            </w:pPr>
          </w:p>
        </w:tc>
      </w:tr>
      <w:tr w:rsidR="00F93570" w:rsidTr="00B270A5">
        <w:trPr>
          <w:jc w:val="center"/>
        </w:trPr>
        <w:tc>
          <w:tcPr>
            <w:tcW w:w="9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570" w:rsidRDefault="00F21134">
            <w:pPr>
              <w:pStyle w:val="Normal1"/>
            </w:pPr>
            <w:r>
              <w:rPr>
                <w:b/>
                <w:sz w:val="24"/>
                <w:szCs w:val="24"/>
              </w:rPr>
              <w:t>Payment Information</w:t>
            </w:r>
            <w:r>
              <w:rPr>
                <w:sz w:val="24"/>
                <w:szCs w:val="24"/>
              </w:rPr>
              <w:t>:  Completed registration forms must be accompanied by full payment for the order to be processed.</w:t>
            </w:r>
          </w:p>
        </w:tc>
      </w:tr>
      <w:tr w:rsidR="00F93570" w:rsidTr="00B270A5">
        <w:trPr>
          <w:jc w:val="center"/>
        </w:trPr>
        <w:tc>
          <w:tcPr>
            <w:tcW w:w="9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570" w:rsidRPr="005C1E8C" w:rsidRDefault="00F93570">
            <w:pPr>
              <w:pStyle w:val="Normal1"/>
              <w:rPr>
                <w:sz w:val="8"/>
              </w:rPr>
            </w:pPr>
          </w:p>
        </w:tc>
      </w:tr>
      <w:tr w:rsidR="00F93570" w:rsidTr="00B270A5">
        <w:trPr>
          <w:jc w:val="center"/>
        </w:trPr>
        <w:tc>
          <w:tcPr>
            <w:tcW w:w="9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6738" w:rsidRDefault="00F2113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Refund Policy</w:t>
            </w:r>
            <w:r>
              <w:rPr>
                <w:sz w:val="24"/>
                <w:szCs w:val="24"/>
              </w:rPr>
              <w:t xml:space="preserve">: </w:t>
            </w:r>
            <w:r w:rsidR="00B70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Total conference fees will be refunded if notice of cancellation is received </w:t>
            </w:r>
            <w:r w:rsidR="00914830" w:rsidRPr="00914830">
              <w:rPr>
                <w:b/>
                <w:sz w:val="24"/>
                <w:szCs w:val="24"/>
                <w:u w:val="single"/>
              </w:rPr>
              <w:t>by March 31st</w:t>
            </w:r>
            <w:r w:rsidR="00B70F17">
              <w:rPr>
                <w:b/>
                <w:sz w:val="24"/>
                <w:szCs w:val="24"/>
              </w:rPr>
              <w:t xml:space="preserve">. </w:t>
            </w:r>
          </w:p>
          <w:p w:rsidR="009D6738" w:rsidRPr="005C1E8C" w:rsidRDefault="00E8576C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  <w:r w:rsidR="00914830" w:rsidRPr="00914830">
              <w:rPr>
                <w:b/>
                <w:sz w:val="24"/>
                <w:szCs w:val="24"/>
              </w:rPr>
              <w:t xml:space="preserve"> April 1</w:t>
            </w:r>
            <w:r w:rsidR="00914830" w:rsidRPr="009D6738">
              <w:rPr>
                <w:b/>
                <w:sz w:val="24"/>
                <w:szCs w:val="24"/>
                <w:vertAlign w:val="superscript"/>
              </w:rPr>
              <w:t>st</w:t>
            </w:r>
            <w:r w:rsidR="009D6738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9D6738" w:rsidRPr="009D6738">
              <w:rPr>
                <w:sz w:val="24"/>
                <w:szCs w:val="24"/>
              </w:rPr>
              <w:t>n</w:t>
            </w:r>
            <w:r w:rsidR="00F21134">
              <w:rPr>
                <w:sz w:val="24"/>
                <w:szCs w:val="24"/>
              </w:rPr>
              <w:t xml:space="preserve">o refunds will be made.  </w:t>
            </w:r>
            <w:r w:rsidR="00F21134" w:rsidRPr="00914830">
              <w:rPr>
                <w:b/>
                <w:sz w:val="24"/>
                <w:szCs w:val="24"/>
              </w:rPr>
              <w:t>“No shows”</w:t>
            </w:r>
            <w:r w:rsidR="00F21134">
              <w:rPr>
                <w:sz w:val="24"/>
                <w:szCs w:val="24"/>
              </w:rPr>
              <w:t xml:space="preserve"> are non-refundable.</w:t>
            </w:r>
          </w:p>
          <w:p w:rsidR="00B70F17" w:rsidRPr="00B70F17" w:rsidRDefault="00B70F17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cancellation of attendance should be notified to the Conference Chair </w:t>
            </w:r>
            <w:r>
              <w:rPr>
                <w:b/>
                <w:sz w:val="24"/>
                <w:szCs w:val="24"/>
                <w:u w:val="single"/>
              </w:rPr>
              <w:t>in writing to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hyperlink r:id="rId7" w:history="1">
              <w:r w:rsidRPr="007076CB">
                <w:rPr>
                  <w:rStyle w:val="Hyperlink"/>
                  <w:sz w:val="24"/>
                  <w:szCs w:val="24"/>
                </w:rPr>
                <w:t xml:space="preserve"> msisay@pmu.edu.sa</w:t>
              </w:r>
            </w:hyperlink>
          </w:p>
        </w:tc>
      </w:tr>
      <w:tr w:rsidR="00F93570" w:rsidTr="00B270A5">
        <w:trPr>
          <w:jc w:val="center"/>
        </w:trPr>
        <w:tc>
          <w:tcPr>
            <w:tcW w:w="9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03" w:rsidRPr="00B270A5" w:rsidRDefault="00F21134" w:rsidP="00B270A5">
            <w:pPr>
              <w:pStyle w:val="Normal1"/>
              <w:spacing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Confirmation</w:t>
            </w:r>
            <w:r>
              <w:rPr>
                <w:sz w:val="24"/>
                <w:szCs w:val="24"/>
              </w:rPr>
              <w:t>: Please allow up to 15 days for confirmation of your registration.</w:t>
            </w:r>
          </w:p>
        </w:tc>
      </w:tr>
    </w:tbl>
    <w:p w:rsidR="00F93570" w:rsidRPr="005C1E8C" w:rsidRDefault="00F93570">
      <w:pPr>
        <w:pStyle w:val="Normal1"/>
        <w:rPr>
          <w:sz w:val="18"/>
        </w:rPr>
      </w:pPr>
    </w:p>
    <w:p w:rsidR="00F93570" w:rsidRDefault="00F21134">
      <w:pPr>
        <w:pStyle w:val="Normal1"/>
      </w:pPr>
      <w:r>
        <w:rPr>
          <w:i/>
          <w:sz w:val="24"/>
          <w:szCs w:val="24"/>
        </w:rPr>
        <w:t>I hereby agree to pay the full amount of the conference registration.  I have taken notice of the cancellation and refund terms stated on this registration form.</w:t>
      </w:r>
    </w:p>
    <w:p w:rsidR="00F93570" w:rsidRPr="005C1E8C" w:rsidRDefault="00F93570">
      <w:pPr>
        <w:pStyle w:val="Normal1"/>
        <w:rPr>
          <w:sz w:val="16"/>
        </w:rPr>
      </w:pPr>
    </w:p>
    <w:p w:rsidR="00F93570" w:rsidRDefault="00F21134" w:rsidP="005C1E8C">
      <w:pPr>
        <w:pStyle w:val="Normal1"/>
        <w:tabs>
          <w:tab w:val="right" w:leader="underscore" w:pos="7655"/>
        </w:tabs>
        <w:spacing w:after="120"/>
      </w:pPr>
      <w:r>
        <w:rPr>
          <w:sz w:val="24"/>
          <w:szCs w:val="24"/>
        </w:rPr>
        <w:t xml:space="preserve">Signature: </w:t>
      </w:r>
      <w:r>
        <w:rPr>
          <w:sz w:val="24"/>
          <w:szCs w:val="24"/>
        </w:rPr>
        <w:tab/>
      </w:r>
    </w:p>
    <w:p w:rsidR="00F93570" w:rsidRDefault="00F21134" w:rsidP="005C1E8C">
      <w:pPr>
        <w:pStyle w:val="Normal1"/>
        <w:tabs>
          <w:tab w:val="right" w:leader="underscore" w:pos="7655"/>
        </w:tabs>
        <w:spacing w:after="120"/>
      </w:pPr>
      <w:r>
        <w:rPr>
          <w:sz w:val="24"/>
          <w:szCs w:val="24"/>
        </w:rPr>
        <w:t>Name in</w:t>
      </w:r>
      <w:r w:rsidR="00277ACE">
        <w:rPr>
          <w:sz w:val="24"/>
          <w:szCs w:val="24"/>
        </w:rPr>
        <w:t xml:space="preserve"> print:</w:t>
      </w:r>
      <w:r w:rsidR="00277ACE">
        <w:rPr>
          <w:sz w:val="24"/>
          <w:szCs w:val="24"/>
        </w:rPr>
        <w:tab/>
      </w:r>
    </w:p>
    <w:p w:rsidR="00F93570" w:rsidRDefault="00277ACE" w:rsidP="005C1E8C">
      <w:pPr>
        <w:pStyle w:val="Normal1"/>
        <w:tabs>
          <w:tab w:val="right" w:leader="underscore" w:pos="1985"/>
          <w:tab w:val="right" w:leader="underscore" w:pos="2835"/>
          <w:tab w:val="right" w:leader="underscore" w:pos="3686"/>
        </w:tabs>
        <w:spacing w:after="120"/>
      </w:pPr>
      <w:bookmarkStart w:id="0" w:name="h.30j0zll" w:colFirst="0" w:colLast="0"/>
      <w:bookmarkEnd w:id="0"/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="00F21134">
        <w:rPr>
          <w:sz w:val="24"/>
          <w:szCs w:val="24"/>
        </w:rPr>
        <w:t xml:space="preserve"> / </w:t>
      </w:r>
      <w:r>
        <w:rPr>
          <w:sz w:val="24"/>
          <w:szCs w:val="24"/>
        </w:rPr>
        <w:tab/>
      </w:r>
      <w:r w:rsidR="00F21134">
        <w:rPr>
          <w:sz w:val="24"/>
          <w:szCs w:val="24"/>
        </w:rPr>
        <w:t xml:space="preserve"> / </w:t>
      </w:r>
      <w:r>
        <w:rPr>
          <w:sz w:val="24"/>
          <w:szCs w:val="24"/>
        </w:rPr>
        <w:tab/>
      </w:r>
      <w:bookmarkStart w:id="1" w:name="_GoBack"/>
      <w:bookmarkEnd w:id="1"/>
    </w:p>
    <w:sectPr w:rsidR="00F93570" w:rsidSect="001F5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7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34" w:rsidRDefault="00542334">
      <w:r>
        <w:separator/>
      </w:r>
    </w:p>
  </w:endnote>
  <w:endnote w:type="continuationSeparator" w:id="0">
    <w:p w:rsidR="00542334" w:rsidRDefault="0054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B4" w:rsidRDefault="00043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738" w:rsidRDefault="009D6738" w:rsidP="009D673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011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B4" w:rsidRDefault="00043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34" w:rsidRDefault="00542334">
      <w:r>
        <w:separator/>
      </w:r>
    </w:p>
  </w:footnote>
  <w:footnote w:type="continuationSeparator" w:id="0">
    <w:p w:rsidR="00542334" w:rsidRDefault="00542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B4" w:rsidRDefault="000439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570" w:rsidRDefault="00F93570" w:rsidP="00DD16CB">
    <w:pPr>
      <w:pStyle w:val="Normal1"/>
      <w:widowControl w:val="0"/>
    </w:pPr>
  </w:p>
  <w:tbl>
    <w:tblPr>
      <w:tblStyle w:val="a5"/>
      <w:tblW w:w="10478" w:type="dxa"/>
      <w:jc w:val="center"/>
      <w:tblLayout w:type="fixed"/>
      <w:tblLook w:val="0000" w:firstRow="0" w:lastRow="0" w:firstColumn="0" w:lastColumn="0" w:noHBand="0" w:noVBand="0"/>
    </w:tblPr>
    <w:tblGrid>
      <w:gridCol w:w="2490"/>
      <w:gridCol w:w="4892"/>
      <w:gridCol w:w="3096"/>
    </w:tblGrid>
    <w:tr w:rsidR="00F93570" w:rsidTr="000439B4">
      <w:trPr>
        <w:trHeight w:val="2355"/>
        <w:jc w:val="center"/>
      </w:trPr>
      <w:tc>
        <w:tcPr>
          <w:tcW w:w="2490" w:type="dxa"/>
          <w:vAlign w:val="center"/>
        </w:tcPr>
        <w:p w:rsidR="00F93570" w:rsidRDefault="00F21134" w:rsidP="00DD16CB">
          <w:pPr>
            <w:pStyle w:val="Normal1"/>
            <w:jc w:val="center"/>
          </w:pPr>
          <w:r>
            <w:rPr>
              <w:noProof/>
              <w:lang w:val="en-GB" w:eastAsia="en-GB"/>
            </w:rPr>
            <w:drawing>
              <wp:inline distT="0" distB="0" distL="114300" distR="114300" wp14:anchorId="30902393" wp14:editId="24B19B8A">
                <wp:extent cx="1171575" cy="1168400"/>
                <wp:effectExtent l="0" t="0" r="0" b="0"/>
                <wp:docPr id="1" name="image02.png" descr="C:\Documents and Settings\welhassan\My Documents\My Pictures\KSAALT new logo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png" descr="C:\Documents and Settings\welhassan\My Documents\My Pictures\KSAALT new logo.bmp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168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  <w:vAlign w:val="center"/>
        </w:tcPr>
        <w:p w:rsidR="00220E34" w:rsidRPr="00853137" w:rsidRDefault="00F21134" w:rsidP="00DD16CB">
          <w:pPr>
            <w:pStyle w:val="Normal1"/>
            <w:jc w:val="center"/>
            <w:rPr>
              <w:b/>
              <w:sz w:val="28"/>
              <w:szCs w:val="24"/>
            </w:rPr>
          </w:pPr>
          <w:r w:rsidRPr="00853137">
            <w:rPr>
              <w:b/>
              <w:sz w:val="28"/>
              <w:szCs w:val="24"/>
            </w:rPr>
            <w:t xml:space="preserve">KSAALT </w:t>
          </w:r>
          <w:r w:rsidR="00DD16CB" w:rsidRPr="00853137">
            <w:rPr>
              <w:b/>
              <w:sz w:val="28"/>
              <w:szCs w:val="24"/>
            </w:rPr>
            <w:t xml:space="preserve">@ 10 </w:t>
          </w:r>
        </w:p>
        <w:p w:rsidR="00F93570" w:rsidRPr="00853137" w:rsidRDefault="00220E34" w:rsidP="00DD16CB">
          <w:pPr>
            <w:pStyle w:val="Normal1"/>
            <w:jc w:val="center"/>
            <w:rPr>
              <w:b/>
              <w:sz w:val="28"/>
              <w:szCs w:val="24"/>
            </w:rPr>
          </w:pPr>
          <w:r w:rsidRPr="00853137">
            <w:rPr>
              <w:b/>
              <w:sz w:val="28"/>
              <w:szCs w:val="24"/>
            </w:rPr>
            <w:t xml:space="preserve">The </w:t>
          </w:r>
          <w:r w:rsidR="00DD16CB" w:rsidRPr="00853137">
            <w:rPr>
              <w:b/>
              <w:sz w:val="28"/>
              <w:szCs w:val="24"/>
            </w:rPr>
            <w:t>10</w:t>
          </w:r>
          <w:r w:rsidR="00DD16CB" w:rsidRPr="00853137">
            <w:rPr>
              <w:b/>
              <w:sz w:val="28"/>
              <w:szCs w:val="24"/>
              <w:vertAlign w:val="superscript"/>
            </w:rPr>
            <w:t>th</w:t>
          </w:r>
          <w:r w:rsidR="00DD16CB" w:rsidRPr="00853137">
            <w:rPr>
              <w:b/>
              <w:sz w:val="28"/>
              <w:szCs w:val="24"/>
            </w:rPr>
            <w:t xml:space="preserve"> </w:t>
          </w:r>
          <w:r w:rsidRPr="00853137">
            <w:rPr>
              <w:b/>
              <w:sz w:val="28"/>
              <w:szCs w:val="24"/>
            </w:rPr>
            <w:t xml:space="preserve">KSAALT TESOL </w:t>
          </w:r>
          <w:r w:rsidRPr="00853137">
            <w:rPr>
              <w:b/>
              <w:sz w:val="28"/>
              <w:szCs w:val="24"/>
            </w:rPr>
            <w:br/>
          </w:r>
          <w:r w:rsidR="00F21134" w:rsidRPr="00853137">
            <w:rPr>
              <w:b/>
              <w:sz w:val="28"/>
              <w:szCs w:val="24"/>
            </w:rPr>
            <w:t>Annual Conference</w:t>
          </w:r>
        </w:p>
        <w:p w:rsidR="00F93570" w:rsidRPr="00853137" w:rsidRDefault="00E24E88" w:rsidP="00DD16CB">
          <w:pPr>
            <w:pStyle w:val="Normal1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Friday/</w:t>
          </w:r>
          <w:r w:rsidR="00853137" w:rsidRPr="00853137">
            <w:rPr>
              <w:b/>
              <w:sz w:val="24"/>
            </w:rPr>
            <w:t xml:space="preserve">Saturday </w:t>
          </w:r>
          <w:r>
            <w:rPr>
              <w:b/>
              <w:sz w:val="24"/>
            </w:rPr>
            <w:t>5</w:t>
          </w:r>
          <w:r w:rsidRPr="00E24E88">
            <w:rPr>
              <w:b/>
              <w:sz w:val="24"/>
              <w:vertAlign w:val="superscript"/>
            </w:rPr>
            <w:t>th</w:t>
          </w:r>
          <w:r>
            <w:rPr>
              <w:b/>
              <w:sz w:val="24"/>
            </w:rPr>
            <w:t xml:space="preserve"> &amp; </w:t>
          </w:r>
          <w:r w:rsidR="00853137" w:rsidRPr="00853137">
            <w:rPr>
              <w:b/>
              <w:sz w:val="24"/>
            </w:rPr>
            <w:t>6</w:t>
          </w:r>
          <w:r w:rsidR="00853137" w:rsidRPr="00853137">
            <w:rPr>
              <w:b/>
              <w:sz w:val="24"/>
              <w:vertAlign w:val="superscript"/>
            </w:rPr>
            <w:t>th</w:t>
          </w:r>
          <w:r w:rsidR="00853137" w:rsidRPr="00853137">
            <w:rPr>
              <w:b/>
              <w:sz w:val="24"/>
            </w:rPr>
            <w:t xml:space="preserve"> May 2017</w:t>
          </w:r>
        </w:p>
        <w:p w:rsidR="00853137" w:rsidRDefault="000439B4" w:rsidP="00DD16CB">
          <w:pPr>
            <w:pStyle w:val="Normal1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Female College</w:t>
          </w:r>
          <w:r w:rsidR="00E24E88">
            <w:rPr>
              <w:b/>
              <w:sz w:val="24"/>
            </w:rPr>
            <w:t xml:space="preserve"> </w:t>
          </w:r>
          <w:r w:rsidR="000D4342">
            <w:rPr>
              <w:b/>
              <w:sz w:val="24"/>
            </w:rPr>
            <w:t xml:space="preserve">of </w:t>
          </w:r>
          <w:r w:rsidR="00E24E88">
            <w:rPr>
              <w:b/>
              <w:sz w:val="24"/>
            </w:rPr>
            <w:t xml:space="preserve">Interserve Learning and Employment </w:t>
          </w:r>
          <w:r w:rsidR="004A3816">
            <w:rPr>
              <w:b/>
              <w:sz w:val="24"/>
            </w:rPr>
            <w:t xml:space="preserve">Group </w:t>
          </w:r>
          <w:r>
            <w:rPr>
              <w:b/>
              <w:sz w:val="24"/>
            </w:rPr>
            <w:t>(ILE)</w:t>
          </w:r>
        </w:p>
        <w:p w:rsidR="00E24E88" w:rsidRPr="00853137" w:rsidRDefault="00E24E88" w:rsidP="00DD16CB">
          <w:pPr>
            <w:pStyle w:val="Normal1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(Formerly ESG College)</w:t>
          </w:r>
        </w:p>
        <w:p w:rsidR="00853137" w:rsidRDefault="00E24E88" w:rsidP="00853137">
          <w:pPr>
            <w:pStyle w:val="Normal1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Al-Khobar</w:t>
          </w:r>
        </w:p>
        <w:p w:rsidR="00853137" w:rsidRPr="00853137" w:rsidRDefault="00853137" w:rsidP="00853137">
          <w:pPr>
            <w:pStyle w:val="Normal1"/>
            <w:jc w:val="center"/>
            <w:rPr>
              <w:b/>
              <w:sz w:val="24"/>
            </w:rPr>
          </w:pPr>
          <w:r w:rsidRPr="00853137">
            <w:rPr>
              <w:b/>
              <w:sz w:val="24"/>
            </w:rPr>
            <w:t>Eastern Province</w:t>
          </w:r>
          <w:r>
            <w:rPr>
              <w:b/>
              <w:sz w:val="24"/>
            </w:rPr>
            <w:t xml:space="preserve"> K.S.A.</w:t>
          </w:r>
        </w:p>
      </w:tc>
      <w:tc>
        <w:tcPr>
          <w:tcW w:w="3096" w:type="dxa"/>
          <w:vAlign w:val="center"/>
        </w:tcPr>
        <w:p w:rsidR="00F93570" w:rsidRDefault="00DD16CB" w:rsidP="00DD16CB">
          <w:pPr>
            <w:pStyle w:val="Normal1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CA8CE81" wp14:editId="03070EBF">
                <wp:extent cx="1247775" cy="12477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SAALT at 10 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882" cy="1247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93570" w:rsidRPr="00AD5B6A" w:rsidRDefault="00F93570" w:rsidP="00DD16CB">
    <w:pPr>
      <w:pStyle w:val="Normal1"/>
      <w:tabs>
        <w:tab w:val="center" w:pos="4680"/>
        <w:tab w:val="right" w:pos="9360"/>
      </w:tabs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B4" w:rsidRDefault="000439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70"/>
    <w:rsid w:val="0000247C"/>
    <w:rsid w:val="00007629"/>
    <w:rsid w:val="000439B4"/>
    <w:rsid w:val="00071DE0"/>
    <w:rsid w:val="000D4342"/>
    <w:rsid w:val="001F55AC"/>
    <w:rsid w:val="00220E34"/>
    <w:rsid w:val="002557D5"/>
    <w:rsid w:val="00277ACE"/>
    <w:rsid w:val="00297575"/>
    <w:rsid w:val="002A33A5"/>
    <w:rsid w:val="002F04C2"/>
    <w:rsid w:val="003354EA"/>
    <w:rsid w:val="0042011B"/>
    <w:rsid w:val="004A3816"/>
    <w:rsid w:val="004B4DA8"/>
    <w:rsid w:val="00520F18"/>
    <w:rsid w:val="00542334"/>
    <w:rsid w:val="00581B70"/>
    <w:rsid w:val="005C1E8C"/>
    <w:rsid w:val="00646E4D"/>
    <w:rsid w:val="00793A03"/>
    <w:rsid w:val="00853137"/>
    <w:rsid w:val="00914830"/>
    <w:rsid w:val="0097119A"/>
    <w:rsid w:val="009D6738"/>
    <w:rsid w:val="00AC2657"/>
    <w:rsid w:val="00AD5B6A"/>
    <w:rsid w:val="00AF07DE"/>
    <w:rsid w:val="00B04491"/>
    <w:rsid w:val="00B270A5"/>
    <w:rsid w:val="00B70F17"/>
    <w:rsid w:val="00D15E15"/>
    <w:rsid w:val="00DD16CB"/>
    <w:rsid w:val="00E24E88"/>
    <w:rsid w:val="00E8576C"/>
    <w:rsid w:val="00F21134"/>
    <w:rsid w:val="00F46CE4"/>
    <w:rsid w:val="00F9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E76EB5"/>
  <w15:docId w15:val="{6BD04752-D8F6-4D63-A2E2-EC39B604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1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11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134"/>
  </w:style>
  <w:style w:type="paragraph" w:styleId="Footer">
    <w:name w:val="footer"/>
    <w:basedOn w:val="Normal"/>
    <w:link w:val="FooterChar"/>
    <w:uiPriority w:val="99"/>
    <w:unhideWhenUsed/>
    <w:rsid w:val="00F211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134"/>
  </w:style>
  <w:style w:type="character" w:styleId="Hyperlink">
    <w:name w:val="Hyperlink"/>
    <w:basedOn w:val="DefaultParagraphFont"/>
    <w:uiPriority w:val="99"/>
    <w:unhideWhenUsed/>
    <w:rsid w:val="00B27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%20msisay@pmu.edu.s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aalt.org/new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Ahlullah Siddiqui</dc:creator>
  <cp:lastModifiedBy>Edith Reyntiens</cp:lastModifiedBy>
  <cp:revision>2</cp:revision>
  <dcterms:created xsi:type="dcterms:W3CDTF">2017-04-04T20:14:00Z</dcterms:created>
  <dcterms:modified xsi:type="dcterms:W3CDTF">2017-04-04T20:14:00Z</dcterms:modified>
</cp:coreProperties>
</file>